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1BF" w:rsidRDefault="001E61BF" w:rsidP="001E61BF">
      <w:pPr>
        <w:spacing w:after="0" w:line="600" w:lineRule="exact"/>
        <w:jc w:val="center"/>
        <w:rPr>
          <w:rFonts w:ascii="方正小标宋简体" w:eastAsia="方正小标宋简体"/>
          <w:sz w:val="44"/>
          <w:szCs w:val="44"/>
        </w:rPr>
      </w:pPr>
      <w:r w:rsidRPr="009A2062">
        <w:rPr>
          <w:rFonts w:ascii="方正小标宋简体" w:eastAsia="方正小标宋简体" w:hint="eastAsia"/>
          <w:sz w:val="44"/>
          <w:szCs w:val="44"/>
        </w:rPr>
        <w:t>吴中区工程建设领域农民工工资保证金</w:t>
      </w:r>
    </w:p>
    <w:p w:rsidR="001E61BF" w:rsidRPr="009A2062" w:rsidRDefault="001E61BF" w:rsidP="001E61BF">
      <w:pPr>
        <w:spacing w:after="0" w:line="600" w:lineRule="exact"/>
        <w:jc w:val="center"/>
        <w:rPr>
          <w:rFonts w:ascii="方正小标宋简体" w:eastAsia="方正小标宋简体"/>
          <w:sz w:val="44"/>
          <w:szCs w:val="44"/>
        </w:rPr>
      </w:pPr>
      <w:r>
        <w:rPr>
          <w:rFonts w:ascii="方正小标宋简体" w:eastAsia="方正小标宋简体" w:hint="eastAsia"/>
          <w:sz w:val="44"/>
          <w:szCs w:val="44"/>
        </w:rPr>
        <w:t>使用</w:t>
      </w:r>
      <w:r w:rsidRPr="009A2062">
        <w:rPr>
          <w:rFonts w:ascii="方正小标宋简体" w:eastAsia="方正小标宋简体" w:hint="eastAsia"/>
          <w:sz w:val="44"/>
          <w:szCs w:val="44"/>
        </w:rPr>
        <w:t>服务指引</w:t>
      </w:r>
    </w:p>
    <w:p w:rsidR="001E61BF" w:rsidRDefault="001E61BF" w:rsidP="001E61BF">
      <w:pPr>
        <w:spacing w:line="220" w:lineRule="atLeast"/>
      </w:pPr>
    </w:p>
    <w:p w:rsidR="001E61BF" w:rsidRPr="007C3409" w:rsidRDefault="001E61BF" w:rsidP="00B97407">
      <w:pPr>
        <w:spacing w:after="0" w:line="560" w:lineRule="exact"/>
        <w:ind w:firstLineChars="200" w:firstLine="640"/>
        <w:rPr>
          <w:rFonts w:ascii="宋体" w:hAnsi="宋体" w:cs="宋体"/>
          <w:color w:val="000000"/>
          <w:sz w:val="24"/>
        </w:rPr>
      </w:pPr>
      <w:r w:rsidRPr="007C3409">
        <w:rPr>
          <w:rFonts w:ascii="Wingdings" w:hAnsi="Wingdings" w:cs="宋体"/>
          <w:color w:val="000000"/>
          <w:sz w:val="32"/>
          <w:szCs w:val="32"/>
        </w:rPr>
        <w:t></w:t>
      </w:r>
      <w:r w:rsidRPr="007C3409">
        <w:rPr>
          <w:color w:val="000000"/>
          <w:sz w:val="14"/>
          <w:szCs w:val="14"/>
        </w:rPr>
        <w:t xml:space="preserve"> </w:t>
      </w:r>
      <w:r>
        <w:rPr>
          <w:rFonts w:ascii="黑体" w:eastAsia="黑体" w:hAnsi="宋体" w:cs="宋体" w:hint="eastAsia"/>
          <w:color w:val="000000"/>
          <w:sz w:val="32"/>
          <w:szCs w:val="32"/>
        </w:rPr>
        <w:t>管理</w:t>
      </w:r>
      <w:r w:rsidRPr="007C3409">
        <w:rPr>
          <w:rFonts w:ascii="黑体" w:eastAsia="黑体" w:hAnsi="宋体" w:cs="宋体" w:hint="eastAsia"/>
          <w:color w:val="000000"/>
          <w:sz w:val="32"/>
          <w:szCs w:val="32"/>
        </w:rPr>
        <w:t>机关：</w:t>
      </w:r>
      <w:r w:rsidRPr="007C3409">
        <w:rPr>
          <w:rFonts w:ascii="仿宋_GB2312" w:eastAsia="仿宋_GB2312" w:hAnsi="宋体" w:cs="宋体" w:hint="eastAsia"/>
          <w:color w:val="000000"/>
          <w:sz w:val="32"/>
          <w:szCs w:val="32"/>
        </w:rPr>
        <w:t>苏州市</w:t>
      </w:r>
      <w:r>
        <w:rPr>
          <w:rFonts w:ascii="仿宋_GB2312" w:eastAsia="仿宋_GB2312" w:hAnsi="宋体" w:cs="宋体" w:hint="eastAsia"/>
          <w:color w:val="000000"/>
          <w:sz w:val="32"/>
          <w:szCs w:val="32"/>
        </w:rPr>
        <w:t>吴中区</w:t>
      </w:r>
      <w:r w:rsidRPr="007C3409">
        <w:rPr>
          <w:rFonts w:ascii="仿宋_GB2312" w:eastAsia="仿宋_GB2312" w:hAnsi="宋体" w:cs="宋体" w:hint="eastAsia"/>
          <w:color w:val="000000"/>
          <w:sz w:val="32"/>
          <w:szCs w:val="32"/>
        </w:rPr>
        <w:t>人力资源和社会保障局</w:t>
      </w:r>
    </w:p>
    <w:p w:rsidR="001E61BF" w:rsidRPr="007C3409" w:rsidRDefault="001E61BF" w:rsidP="00B97407">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主办部门：</w:t>
      </w:r>
      <w:r>
        <w:rPr>
          <w:rFonts w:ascii="仿宋_GB2312" w:eastAsia="仿宋_GB2312" w:hAnsi="宋体" w:cs="宋体" w:hint="eastAsia"/>
          <w:color w:val="000000"/>
          <w:sz w:val="32"/>
          <w:szCs w:val="32"/>
        </w:rPr>
        <w:t>苏州市吴中区劳动监察大队</w:t>
      </w:r>
    </w:p>
    <w:p w:rsidR="001E61BF" w:rsidRPr="005C63A4" w:rsidRDefault="001E61BF" w:rsidP="005C63A4">
      <w:pPr>
        <w:spacing w:after="0" w:line="560" w:lineRule="exact"/>
        <w:ind w:firstLineChars="200" w:firstLine="640"/>
        <w:rPr>
          <w:rFonts w:ascii="黑体" w:eastAsia="黑体" w:hAnsi="宋体" w:cs="宋体"/>
          <w:color w:val="000000"/>
          <w:sz w:val="32"/>
          <w:szCs w:val="32"/>
        </w:rPr>
      </w:pPr>
      <w:r w:rsidRPr="007C3409">
        <w:rPr>
          <w:rFonts w:ascii="Wingdings" w:hAnsi="Wingdings" w:cs="宋体"/>
          <w:color w:val="000000"/>
          <w:sz w:val="32"/>
          <w:szCs w:val="32"/>
        </w:rPr>
        <w:t></w:t>
      </w:r>
      <w:r>
        <w:rPr>
          <w:rFonts w:ascii="黑体" w:eastAsia="黑体" w:hAnsi="宋体" w:cs="宋体" w:hint="eastAsia"/>
          <w:color w:val="000000"/>
          <w:sz w:val="32"/>
          <w:szCs w:val="32"/>
        </w:rPr>
        <w:t>使用情形</w:t>
      </w:r>
      <w:r w:rsidRPr="009F7635">
        <w:rPr>
          <w:rFonts w:ascii="黑体" w:eastAsia="黑体" w:hAnsi="宋体" w:cs="宋体"/>
          <w:color w:val="000000"/>
          <w:sz w:val="32"/>
          <w:szCs w:val="32"/>
        </w:rPr>
        <w:t>：</w:t>
      </w:r>
      <w:r>
        <w:rPr>
          <w:rFonts w:ascii="Times New Roman" w:eastAsia="仿宋_GB2312" w:hAnsi="Times New Roman" w:hint="eastAsia"/>
          <w:sz w:val="32"/>
          <w:szCs w:val="32"/>
        </w:rPr>
        <w:t>施工总承包单位所承包工程发生拖欠农民工工资的，经吴中区人力资源和社会保障局依法作出责令限期清偿或先行清偿的行政处理决定，施工总承包单位到期拒不履行的</w:t>
      </w:r>
      <w:r w:rsidR="00BA60E9">
        <w:rPr>
          <w:rFonts w:ascii="Times New Roman" w:eastAsia="仿宋_GB2312" w:hAnsi="Times New Roman" w:hint="eastAsia"/>
          <w:sz w:val="32"/>
          <w:szCs w:val="32"/>
        </w:rPr>
        <w:t>，吴中区人力资源和社会保障局可以向经办银行出具《支付通知书》，并抄送施工总承包单位</w:t>
      </w:r>
    </w:p>
    <w:p w:rsidR="001E61BF" w:rsidRDefault="001E61BF" w:rsidP="00B97407">
      <w:pPr>
        <w:spacing w:after="0" w:line="560" w:lineRule="exact"/>
        <w:ind w:firstLineChars="200" w:firstLine="640"/>
        <w:rPr>
          <w:rFonts w:ascii="黑体" w:eastAsia="黑体" w:hAnsi="黑体" w:cs="宋体"/>
          <w:color w:val="000000"/>
          <w:sz w:val="32"/>
          <w:szCs w:val="32"/>
        </w:rPr>
      </w:pPr>
      <w:r w:rsidRPr="007C3409">
        <w:rPr>
          <w:rFonts w:ascii="Wingdings" w:hAnsi="Wingdings" w:cs="宋体"/>
          <w:color w:val="000000"/>
          <w:sz w:val="32"/>
          <w:szCs w:val="32"/>
        </w:rPr>
        <w:t></w:t>
      </w:r>
      <w:r w:rsidR="00D8204A">
        <w:rPr>
          <w:rFonts w:ascii="黑体" w:eastAsia="黑体" w:hAnsi="黑体" w:cs="宋体" w:hint="eastAsia"/>
          <w:color w:val="000000"/>
          <w:sz w:val="32"/>
          <w:szCs w:val="32"/>
        </w:rPr>
        <w:t>使用程序</w:t>
      </w:r>
      <w:r w:rsidRPr="009F7635">
        <w:rPr>
          <w:rFonts w:ascii="黑体" w:eastAsia="黑体" w:hAnsi="黑体" w:cs="宋体" w:hint="eastAsia"/>
          <w:color w:val="000000"/>
          <w:sz w:val="32"/>
          <w:szCs w:val="32"/>
        </w:rPr>
        <w:t>：</w:t>
      </w:r>
      <w:bookmarkStart w:id="0" w:name="_GoBack"/>
      <w:bookmarkEnd w:id="0"/>
    </w:p>
    <w:p w:rsidR="00B92EA1" w:rsidRPr="00EF0E8D" w:rsidRDefault="00B92EA1" w:rsidP="00EF0E8D">
      <w:pPr>
        <w:spacing w:after="0" w:line="560" w:lineRule="exact"/>
        <w:ind w:firstLineChars="200" w:firstLine="643"/>
        <w:rPr>
          <w:rFonts w:ascii="Times New Roman" w:eastAsia="仿宋_GB2312" w:hAnsi="Times New Roman"/>
          <w:b/>
          <w:sz w:val="32"/>
          <w:szCs w:val="32"/>
        </w:rPr>
      </w:pPr>
      <w:r w:rsidRPr="00EF0E8D">
        <w:rPr>
          <w:rFonts w:ascii="Times New Roman" w:eastAsia="仿宋_GB2312" w:hAnsi="Times New Roman" w:hint="eastAsia"/>
          <w:b/>
          <w:sz w:val="32"/>
          <w:szCs w:val="32"/>
        </w:rPr>
        <w:t>（一）作出行政处理决定</w:t>
      </w:r>
    </w:p>
    <w:p w:rsidR="00D8204A" w:rsidRDefault="00D8204A" w:rsidP="00B97407">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施工总承包单位所承包工程发生拖欠农民工工资的，经吴中区人力资源和社会保障局依法作出责令限期清偿或先行清偿的行政处理决定</w:t>
      </w:r>
      <w:r w:rsidR="00B92EA1">
        <w:rPr>
          <w:rFonts w:ascii="Times New Roman" w:eastAsia="仿宋_GB2312" w:hAnsi="Times New Roman" w:hint="eastAsia"/>
          <w:sz w:val="32"/>
          <w:szCs w:val="32"/>
        </w:rPr>
        <w:t>。</w:t>
      </w:r>
    </w:p>
    <w:p w:rsidR="00B92EA1" w:rsidRPr="00EF0E8D" w:rsidRDefault="00D8204A" w:rsidP="00EF0E8D">
      <w:pPr>
        <w:spacing w:after="0" w:line="560" w:lineRule="exact"/>
        <w:ind w:firstLineChars="200" w:firstLine="643"/>
        <w:rPr>
          <w:rFonts w:ascii="Times New Roman" w:eastAsia="仿宋_GB2312" w:hAnsi="Times New Roman"/>
          <w:b/>
          <w:sz w:val="32"/>
          <w:szCs w:val="32"/>
        </w:rPr>
      </w:pPr>
      <w:r w:rsidRPr="00EF0E8D">
        <w:rPr>
          <w:rFonts w:ascii="Times New Roman" w:eastAsia="仿宋_GB2312" w:hAnsi="Times New Roman" w:hint="eastAsia"/>
          <w:b/>
          <w:sz w:val="32"/>
          <w:szCs w:val="32"/>
        </w:rPr>
        <w:t>（二）出具《支付通知书》</w:t>
      </w:r>
    </w:p>
    <w:p w:rsidR="00D8204A" w:rsidRDefault="00D8204A" w:rsidP="00B97407">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施工总承包单位到期拒不履行的，吴中区人力资源和社会保障局可以向经办银行出具《支付通知书》，并抄送施工总承包单位。</w:t>
      </w:r>
    </w:p>
    <w:p w:rsidR="00B92EA1" w:rsidRPr="00EF0E8D" w:rsidRDefault="00D8204A" w:rsidP="00EF0E8D">
      <w:pPr>
        <w:spacing w:after="0" w:line="560" w:lineRule="exact"/>
        <w:ind w:firstLineChars="200" w:firstLine="643"/>
        <w:rPr>
          <w:rFonts w:ascii="Times New Roman" w:eastAsia="仿宋_GB2312" w:hAnsi="Times New Roman"/>
          <w:b/>
          <w:sz w:val="32"/>
          <w:szCs w:val="32"/>
        </w:rPr>
      </w:pPr>
      <w:r w:rsidRPr="00EF0E8D">
        <w:rPr>
          <w:rFonts w:ascii="Times New Roman" w:eastAsia="仿宋_GB2312" w:hAnsi="Times New Roman" w:hint="eastAsia"/>
          <w:b/>
          <w:sz w:val="32"/>
          <w:szCs w:val="32"/>
        </w:rPr>
        <w:t>（三）代付农民工工资</w:t>
      </w:r>
    </w:p>
    <w:p w:rsidR="00D8204A" w:rsidRDefault="00D8204A" w:rsidP="00B97407">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经办银行</w:t>
      </w:r>
      <w:r>
        <w:rPr>
          <w:rFonts w:ascii="Times New Roman" w:eastAsia="仿宋_GB2312" w:hAnsi="Times New Roman" w:hint="eastAsia"/>
          <w:sz w:val="32"/>
          <w:szCs w:val="32"/>
        </w:rPr>
        <w:t>/</w:t>
      </w:r>
      <w:r>
        <w:rPr>
          <w:rFonts w:ascii="Times New Roman" w:eastAsia="仿宋_GB2312" w:hAnsi="Times New Roman" w:hint="eastAsia"/>
          <w:sz w:val="32"/>
          <w:szCs w:val="32"/>
        </w:rPr>
        <w:t>保险公司在收到《支付通知书》</w:t>
      </w:r>
      <w:r>
        <w:rPr>
          <w:rFonts w:ascii="Times New Roman" w:eastAsia="仿宋_GB2312" w:hAnsi="Times New Roman"/>
          <w:sz w:val="32"/>
          <w:szCs w:val="32"/>
        </w:rPr>
        <w:t>5</w:t>
      </w:r>
      <w:r>
        <w:rPr>
          <w:rFonts w:ascii="Times New Roman" w:eastAsia="仿宋_GB2312" w:hAnsi="Times New Roman" w:hint="eastAsia"/>
          <w:sz w:val="32"/>
          <w:szCs w:val="32"/>
        </w:rPr>
        <w:t>个工作日内按《行政处理决定书》及所附农民工工资表，直接支付到被拖欠农民工本人账户，并在</w:t>
      </w:r>
      <w:r>
        <w:rPr>
          <w:rFonts w:ascii="Times New Roman" w:eastAsia="仿宋_GB2312" w:hAnsi="Times New Roman"/>
          <w:sz w:val="32"/>
          <w:szCs w:val="32"/>
        </w:rPr>
        <w:t>2</w:t>
      </w:r>
      <w:r>
        <w:rPr>
          <w:rFonts w:ascii="Times New Roman" w:eastAsia="仿宋_GB2312" w:hAnsi="Times New Roman" w:hint="eastAsia"/>
          <w:sz w:val="32"/>
          <w:szCs w:val="32"/>
        </w:rPr>
        <w:t>个工作日内将银行流水或保函赔付情况报吴中区人力资源和社会保障局备案。</w:t>
      </w:r>
    </w:p>
    <w:p w:rsidR="00B92EA1" w:rsidRPr="00EF0E8D" w:rsidRDefault="00D8204A" w:rsidP="00EF0E8D">
      <w:pPr>
        <w:spacing w:after="0" w:line="560" w:lineRule="exact"/>
        <w:ind w:firstLineChars="200" w:firstLine="643"/>
        <w:rPr>
          <w:rFonts w:ascii="Times New Roman" w:eastAsia="仿宋_GB2312" w:hAnsi="Times New Roman"/>
          <w:b/>
          <w:sz w:val="32"/>
          <w:szCs w:val="32"/>
        </w:rPr>
      </w:pPr>
      <w:r w:rsidRPr="00EF0E8D">
        <w:rPr>
          <w:rFonts w:ascii="Times New Roman" w:eastAsia="仿宋_GB2312" w:hAnsi="Times New Roman" w:hint="eastAsia"/>
          <w:b/>
          <w:sz w:val="32"/>
          <w:szCs w:val="32"/>
        </w:rPr>
        <w:lastRenderedPageBreak/>
        <w:t>（四）出具《补缴存通知书》</w:t>
      </w:r>
    </w:p>
    <w:p w:rsidR="00D8204A" w:rsidRDefault="00D8204A" w:rsidP="00B97407">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工资保证金使用后，吴中区人力资源和社会保障局应在</w:t>
      </w:r>
      <w:r>
        <w:rPr>
          <w:rFonts w:ascii="Times New Roman" w:eastAsia="仿宋_GB2312" w:hAnsi="Times New Roman"/>
          <w:sz w:val="32"/>
          <w:szCs w:val="32"/>
        </w:rPr>
        <w:t>5</w:t>
      </w:r>
      <w:r>
        <w:rPr>
          <w:rFonts w:ascii="Times New Roman" w:eastAsia="仿宋_GB2312" w:hAnsi="Times New Roman"/>
          <w:sz w:val="32"/>
          <w:szCs w:val="32"/>
        </w:rPr>
        <w:t>个工作日内</w:t>
      </w:r>
      <w:r>
        <w:rPr>
          <w:rFonts w:ascii="Times New Roman" w:eastAsia="仿宋_GB2312" w:hAnsi="Times New Roman" w:hint="eastAsia"/>
          <w:sz w:val="32"/>
          <w:szCs w:val="32"/>
        </w:rPr>
        <w:t>进行工资保证金补存核算（包括是否应综合提高等情形），并向施工总承包单位出具《补缴存通知书》</w:t>
      </w:r>
      <w:r w:rsidR="004E026F">
        <w:rPr>
          <w:rFonts w:ascii="Times New Roman" w:eastAsia="仿宋_GB2312" w:hAnsi="Times New Roman" w:hint="eastAsia"/>
          <w:sz w:val="32"/>
          <w:szCs w:val="32"/>
        </w:rPr>
        <w:t>。</w:t>
      </w:r>
    </w:p>
    <w:p w:rsidR="00B92EA1" w:rsidRPr="00EF0E8D" w:rsidRDefault="00D8204A" w:rsidP="00EF0E8D">
      <w:pPr>
        <w:spacing w:after="0" w:line="560" w:lineRule="exact"/>
        <w:ind w:firstLineChars="200" w:firstLine="643"/>
        <w:rPr>
          <w:rFonts w:ascii="Times New Roman" w:eastAsia="仿宋_GB2312" w:hAnsi="Times New Roman"/>
          <w:b/>
          <w:sz w:val="32"/>
          <w:szCs w:val="32"/>
        </w:rPr>
      </w:pPr>
      <w:r w:rsidRPr="00EF0E8D">
        <w:rPr>
          <w:rFonts w:ascii="Times New Roman" w:eastAsia="仿宋_GB2312" w:hAnsi="Times New Roman" w:hint="eastAsia"/>
          <w:b/>
          <w:sz w:val="32"/>
          <w:szCs w:val="32"/>
        </w:rPr>
        <w:t>（五）补足保证金</w:t>
      </w:r>
    </w:p>
    <w:p w:rsidR="00D8204A" w:rsidRDefault="00D8204A" w:rsidP="00B97407">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施工总承包单位在收到《补缴存通知书》之日起</w:t>
      </w:r>
      <w:r>
        <w:rPr>
          <w:rFonts w:ascii="Times New Roman" w:eastAsia="仿宋_GB2312" w:hAnsi="Times New Roman" w:hint="eastAsia"/>
          <w:sz w:val="32"/>
          <w:szCs w:val="32"/>
        </w:rPr>
        <w:t>5</w:t>
      </w:r>
      <w:r>
        <w:rPr>
          <w:rFonts w:ascii="Times New Roman" w:eastAsia="仿宋_GB2312" w:hAnsi="Times New Roman" w:hint="eastAsia"/>
          <w:sz w:val="32"/>
          <w:szCs w:val="32"/>
        </w:rPr>
        <w:t>个工作日内将工资保证金补足或办理新保函</w:t>
      </w:r>
      <w:r w:rsidR="004E026F">
        <w:rPr>
          <w:rFonts w:ascii="Times New Roman" w:eastAsia="仿宋_GB2312" w:hAnsi="Times New Roman" w:hint="eastAsia"/>
          <w:sz w:val="32"/>
          <w:szCs w:val="32"/>
        </w:rPr>
        <w:t>。</w:t>
      </w:r>
    </w:p>
    <w:p w:rsidR="00B92EA1" w:rsidRPr="00EF0E8D" w:rsidRDefault="00D8204A" w:rsidP="00EF0E8D">
      <w:pPr>
        <w:spacing w:after="0" w:line="560" w:lineRule="exact"/>
        <w:ind w:firstLineChars="200" w:firstLine="643"/>
        <w:rPr>
          <w:rFonts w:ascii="Times New Roman" w:eastAsia="仿宋_GB2312" w:hAnsi="Times New Roman"/>
          <w:b/>
          <w:sz w:val="32"/>
          <w:szCs w:val="32"/>
        </w:rPr>
      </w:pPr>
      <w:r w:rsidRPr="00EF0E8D">
        <w:rPr>
          <w:rFonts w:ascii="Times New Roman" w:eastAsia="仿宋_GB2312" w:hAnsi="Times New Roman" w:hint="eastAsia"/>
          <w:b/>
          <w:sz w:val="32"/>
          <w:szCs w:val="32"/>
        </w:rPr>
        <w:t>（六）备案</w:t>
      </w:r>
    </w:p>
    <w:p w:rsidR="00D8204A" w:rsidRDefault="00D8204A" w:rsidP="00B97407">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施工总承包单位在办妥手续之日起</w:t>
      </w:r>
      <w:r>
        <w:rPr>
          <w:rFonts w:ascii="Times New Roman" w:eastAsia="仿宋_GB2312" w:hAnsi="Times New Roman" w:hint="eastAsia"/>
          <w:sz w:val="32"/>
          <w:szCs w:val="32"/>
        </w:rPr>
        <w:t>3</w:t>
      </w:r>
      <w:r>
        <w:rPr>
          <w:rFonts w:ascii="Times New Roman" w:eastAsia="仿宋_GB2312" w:hAnsi="Times New Roman" w:hint="eastAsia"/>
          <w:sz w:val="32"/>
          <w:szCs w:val="32"/>
        </w:rPr>
        <w:t>个工作日内将缴存凭证或新保函正本交吴中区人力资源和社会保障局备案。施工总承包单位开立新保函后，原保函即行失效。新保函的担保范围和担保金额应当与原保函相同。工程保证保险参照银行保函的相关规定执行。</w:t>
      </w:r>
    </w:p>
    <w:p w:rsidR="00B97407" w:rsidRDefault="00B97407" w:rsidP="00B97407">
      <w:pPr>
        <w:spacing w:after="0" w:line="560" w:lineRule="exact"/>
        <w:ind w:firstLineChars="200" w:firstLine="640"/>
        <w:rPr>
          <w:rFonts w:ascii="Times New Roman" w:eastAsia="仿宋_GB2312" w:hAnsi="Times New Roman"/>
          <w:sz w:val="32"/>
          <w:szCs w:val="32"/>
        </w:rPr>
      </w:pPr>
    </w:p>
    <w:p w:rsidR="0045373B" w:rsidRPr="00280C4E" w:rsidRDefault="0045373B" w:rsidP="0045373B">
      <w:pPr>
        <w:spacing w:after="0" w:line="560" w:lineRule="exact"/>
        <w:ind w:firstLineChars="200" w:firstLine="640"/>
        <w:rPr>
          <w:rFonts w:ascii="Times New Roman" w:eastAsia="仿宋_GB2312" w:hAnsi="Times New Roman" w:cs="Times New Roman"/>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120746">
        <w:rPr>
          <w:rFonts w:ascii="仿宋_GB2312" w:eastAsia="仿宋_GB2312" w:hAnsi="宋体" w:cs="宋体" w:hint="eastAsia"/>
          <w:color w:val="000000"/>
          <w:sz w:val="32"/>
          <w:szCs w:val="32"/>
        </w:rPr>
        <w:t>咨询监督电话：</w:t>
      </w:r>
      <w:r>
        <w:rPr>
          <w:rFonts w:ascii="Times New Roman" w:eastAsia="仿宋_GB2312" w:hAnsi="Times New Roman" w:cs="Times New Roman" w:hint="eastAsia"/>
          <w:color w:val="000000"/>
          <w:sz w:val="32"/>
          <w:szCs w:val="32"/>
        </w:rPr>
        <w:t xml:space="preserve"> 0512-65685212</w:t>
      </w:r>
    </w:p>
    <w:p w:rsidR="0045373B" w:rsidRPr="007C79F4" w:rsidRDefault="0045373B" w:rsidP="0045373B">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Pr>
          <w:rFonts w:ascii="仿宋_GB2312" w:eastAsia="仿宋_GB2312" w:hAnsi="宋体" w:cs="宋体" w:hint="eastAsia"/>
          <w:color w:val="000000"/>
          <w:sz w:val="32"/>
          <w:szCs w:val="32"/>
        </w:rPr>
        <w:t>主办部门地址</w:t>
      </w:r>
      <w:r w:rsidRPr="00120746">
        <w:rPr>
          <w:rFonts w:ascii="仿宋_GB2312" w:eastAsia="仿宋_GB2312" w:hAnsi="宋体" w:cs="宋体" w:hint="eastAsia"/>
          <w:color w:val="000000"/>
          <w:sz w:val="32"/>
          <w:szCs w:val="32"/>
        </w:rPr>
        <w:t>：</w:t>
      </w:r>
      <w:r>
        <w:rPr>
          <w:rFonts w:ascii="仿宋_GB2312" w:eastAsia="仿宋_GB2312" w:hAnsi="宋体" w:cs="宋体" w:hint="eastAsia"/>
          <w:color w:val="000000"/>
          <w:sz w:val="32"/>
          <w:szCs w:val="32"/>
        </w:rPr>
        <w:t>苏州市吴中区越溪街道文溪路</w:t>
      </w:r>
      <w:r w:rsidRPr="00D53CDC">
        <w:rPr>
          <w:rFonts w:ascii="Times New Roman" w:eastAsia="仿宋_GB2312" w:hAnsi="Times New Roman" w:cs="Times New Roman" w:hint="eastAsia"/>
          <w:color w:val="000000"/>
          <w:sz w:val="32"/>
          <w:szCs w:val="32"/>
        </w:rPr>
        <w:t>7</w:t>
      </w:r>
      <w:r>
        <w:rPr>
          <w:rFonts w:ascii="仿宋_GB2312" w:eastAsia="仿宋_GB2312" w:hAnsi="宋体" w:cs="宋体" w:hint="eastAsia"/>
          <w:color w:val="000000"/>
          <w:sz w:val="32"/>
          <w:szCs w:val="32"/>
        </w:rPr>
        <w:t>号</w:t>
      </w:r>
      <w:r w:rsidR="00AC203C">
        <w:rPr>
          <w:rFonts w:ascii="仿宋_GB2312" w:eastAsia="仿宋_GB2312" w:hAnsi="宋体" w:cs="宋体" w:hint="eastAsia"/>
          <w:color w:val="000000"/>
          <w:sz w:val="32"/>
          <w:szCs w:val="32"/>
        </w:rPr>
        <w:t>吴中区劳动监察大队</w:t>
      </w:r>
      <w:r w:rsidR="00025680" w:rsidRPr="00025680">
        <w:rPr>
          <w:rFonts w:ascii="Times New Roman" w:eastAsia="仿宋_GB2312" w:hAnsi="Times New Roman" w:cs="Times New Roman" w:hint="eastAsia"/>
          <w:color w:val="000000"/>
          <w:sz w:val="32"/>
          <w:szCs w:val="32"/>
        </w:rPr>
        <w:t>303</w:t>
      </w:r>
      <w:r w:rsidR="00025680">
        <w:rPr>
          <w:rFonts w:ascii="仿宋_GB2312" w:eastAsia="仿宋_GB2312" w:hAnsi="宋体" w:cs="宋体" w:hint="eastAsia"/>
          <w:color w:val="000000"/>
          <w:sz w:val="32"/>
          <w:szCs w:val="32"/>
        </w:rPr>
        <w:t>室</w:t>
      </w:r>
    </w:p>
    <w:p w:rsidR="00164395" w:rsidRPr="006D3D05" w:rsidRDefault="0045373B" w:rsidP="006D3D05">
      <w:pPr>
        <w:spacing w:after="0" w:line="560" w:lineRule="exact"/>
        <w:ind w:firstLineChars="200" w:firstLine="640"/>
        <w:rPr>
          <w:rFonts w:ascii="仿宋_GB2312" w:eastAsia="仿宋_GB2312" w:hAnsi="Wingdings" w:cs="宋体" w:hint="eastAsia"/>
          <w:color w:val="000000"/>
          <w:sz w:val="32"/>
          <w:szCs w:val="32"/>
        </w:rPr>
      </w:pPr>
      <w:r w:rsidRPr="007C3409">
        <w:rPr>
          <w:rFonts w:ascii="Wingdings" w:hAnsi="Wingdings" w:cs="宋体"/>
          <w:color w:val="000000"/>
          <w:sz w:val="32"/>
          <w:szCs w:val="32"/>
        </w:rPr>
        <w:t></w:t>
      </w:r>
      <w:r w:rsidRPr="00120746">
        <w:rPr>
          <w:rFonts w:ascii="仿宋_GB2312" w:eastAsia="仿宋_GB2312" w:hAnsi="Wingdings" w:cs="宋体" w:hint="eastAsia"/>
          <w:color w:val="000000"/>
          <w:sz w:val="32"/>
          <w:szCs w:val="32"/>
        </w:rPr>
        <w:t>参考文本下载地址：</w:t>
      </w:r>
      <w:r w:rsidR="006D3D05" w:rsidRPr="00D00E2B">
        <w:rPr>
          <w:rFonts w:ascii="仿宋_GB2312" w:eastAsia="仿宋_GB2312" w:hAnsi="simsun" w:cs="Times New Roman" w:hint="eastAsia"/>
          <w:color w:val="000000"/>
          <w:sz w:val="32"/>
          <w:szCs w:val="32"/>
        </w:rPr>
        <w:t>苏州市吴中区人民政府网站（</w:t>
      </w:r>
      <w:r w:rsidR="006D3D05" w:rsidRPr="00AD41A9">
        <w:rPr>
          <w:rFonts w:ascii="Times New Roman" w:eastAsia="仿宋_GB2312" w:hAnsi="Times New Roman" w:cs="Times New Roman"/>
          <w:color w:val="000000"/>
          <w:sz w:val="32"/>
          <w:szCs w:val="32"/>
        </w:rPr>
        <w:t>http://www.szwz.gov.cn</w:t>
      </w:r>
      <w:r w:rsidR="006D3D05" w:rsidRPr="00D00E2B">
        <w:rPr>
          <w:rFonts w:ascii="仿宋_GB2312" w:eastAsia="仿宋_GB2312" w:hAnsi="simsun" w:cs="Times New Roman" w:hint="eastAsia"/>
          <w:color w:val="000000"/>
          <w:sz w:val="32"/>
          <w:szCs w:val="32"/>
        </w:rPr>
        <w:t>）——公共服务——社保民政——通知公告</w:t>
      </w:r>
      <w:r w:rsidR="006D3D05">
        <w:rPr>
          <w:rFonts w:ascii="仿宋_GB2312" w:eastAsia="仿宋_GB2312" w:hAnsi="simsun" w:hint="eastAsia"/>
          <w:color w:val="000000"/>
          <w:sz w:val="32"/>
          <w:szCs w:val="32"/>
        </w:rPr>
        <w:t>(</w:t>
      </w:r>
      <w:r w:rsidR="006D3D05" w:rsidRPr="0011201F">
        <w:rPr>
          <w:rFonts w:ascii="Times New Roman" w:eastAsia="仿宋_GB2312" w:hAnsi="Times New Roman" w:cs="Times New Roman"/>
          <w:color w:val="000000"/>
          <w:sz w:val="32"/>
          <w:szCs w:val="32"/>
        </w:rPr>
        <w:t>2023-01-09</w:t>
      </w:r>
      <w:r w:rsidR="006D3D05">
        <w:rPr>
          <w:rFonts w:ascii="仿宋_GB2312" w:eastAsia="仿宋_GB2312" w:hAnsi="simsun" w:hint="eastAsia"/>
          <w:color w:val="000000"/>
          <w:sz w:val="32"/>
          <w:szCs w:val="32"/>
        </w:rPr>
        <w:t>)</w:t>
      </w:r>
    </w:p>
    <w:p w:rsidR="00164395" w:rsidRDefault="00164395" w:rsidP="001E61BF">
      <w:pPr>
        <w:spacing w:after="0" w:line="560" w:lineRule="exact"/>
        <w:rPr>
          <w:rFonts w:ascii="Wingdings" w:hAnsi="Wingdings" w:cs="宋体"/>
          <w:color w:val="000000"/>
          <w:sz w:val="32"/>
          <w:szCs w:val="32"/>
        </w:rPr>
      </w:pPr>
    </w:p>
    <w:p w:rsidR="00164395" w:rsidRDefault="00164395" w:rsidP="001E61BF">
      <w:pPr>
        <w:spacing w:after="0" w:line="560" w:lineRule="exact"/>
        <w:rPr>
          <w:rFonts w:ascii="黑体" w:eastAsia="黑体" w:hAnsi="黑体" w:cs="宋体"/>
          <w:b/>
          <w:color w:val="000000"/>
          <w:sz w:val="32"/>
          <w:szCs w:val="32"/>
        </w:rPr>
      </w:pPr>
    </w:p>
    <w:p w:rsidR="00D75B18" w:rsidRDefault="00D75B18" w:rsidP="00D31D50">
      <w:pPr>
        <w:spacing w:line="220" w:lineRule="atLeast"/>
      </w:pPr>
    </w:p>
    <w:p w:rsidR="00D75B18" w:rsidRDefault="00D75B18" w:rsidP="00D31D50">
      <w:pPr>
        <w:spacing w:line="220" w:lineRule="atLeast"/>
      </w:pPr>
    </w:p>
    <w:p w:rsidR="00D75B18" w:rsidRDefault="00D75B18" w:rsidP="00D31D50">
      <w:pPr>
        <w:spacing w:line="220" w:lineRule="atLeast"/>
      </w:pPr>
      <w:r>
        <w:rPr>
          <w:rFonts w:ascii="simsun" w:hAnsi="simsun"/>
          <w:color w:val="000000"/>
          <w:szCs w:val="21"/>
        </w:rPr>
        <w:t xml:space="preserve">  </w:t>
      </w:r>
      <w:r>
        <w:rPr>
          <w:rFonts w:ascii="simsun" w:hAnsi="simsun"/>
          <w:color w:val="000000"/>
          <w:szCs w:val="21"/>
        </w:rPr>
        <w:t>注：上级部门如另有规定，以上级部门出台的最新规定为准。</w:t>
      </w:r>
    </w:p>
    <w:sectPr w:rsidR="00D75B18" w:rsidSect="00C615B5">
      <w:pgSz w:w="11906" w:h="16838"/>
      <w:pgMar w:top="1440" w:right="1418"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9CF" w:rsidRDefault="00DA49CF" w:rsidP="001E61BF">
      <w:pPr>
        <w:spacing w:after="0"/>
      </w:pPr>
      <w:r>
        <w:separator/>
      </w:r>
    </w:p>
  </w:endnote>
  <w:endnote w:type="continuationSeparator" w:id="0">
    <w:p w:rsidR="00DA49CF" w:rsidRDefault="00DA49CF" w:rsidP="001E61B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9CF" w:rsidRDefault="00DA49CF" w:rsidP="001E61BF">
      <w:pPr>
        <w:spacing w:after="0"/>
      </w:pPr>
      <w:r>
        <w:separator/>
      </w:r>
    </w:p>
  </w:footnote>
  <w:footnote w:type="continuationSeparator" w:id="0">
    <w:p w:rsidR="00DA49CF" w:rsidRDefault="00DA49CF" w:rsidP="001E61B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useFELayout/>
  </w:compat>
  <w:rsids>
    <w:rsidRoot w:val="00D31D50"/>
    <w:rsid w:val="00025680"/>
    <w:rsid w:val="00164395"/>
    <w:rsid w:val="00193B28"/>
    <w:rsid w:val="001E61BF"/>
    <w:rsid w:val="00271798"/>
    <w:rsid w:val="002750C5"/>
    <w:rsid w:val="00323B43"/>
    <w:rsid w:val="003D37D8"/>
    <w:rsid w:val="00426133"/>
    <w:rsid w:val="004358AB"/>
    <w:rsid w:val="0045373B"/>
    <w:rsid w:val="004D3319"/>
    <w:rsid w:val="004E026F"/>
    <w:rsid w:val="005515F1"/>
    <w:rsid w:val="00572296"/>
    <w:rsid w:val="005C63A4"/>
    <w:rsid w:val="006D3D05"/>
    <w:rsid w:val="006E0D56"/>
    <w:rsid w:val="00797FCF"/>
    <w:rsid w:val="007F4AF4"/>
    <w:rsid w:val="008B7726"/>
    <w:rsid w:val="00962BCF"/>
    <w:rsid w:val="00966792"/>
    <w:rsid w:val="009E10E2"/>
    <w:rsid w:val="009F0336"/>
    <w:rsid w:val="00AC203C"/>
    <w:rsid w:val="00B143B5"/>
    <w:rsid w:val="00B92EA1"/>
    <w:rsid w:val="00B97407"/>
    <w:rsid w:val="00BA60E9"/>
    <w:rsid w:val="00C07E65"/>
    <w:rsid w:val="00C23B41"/>
    <w:rsid w:val="00C41F97"/>
    <w:rsid w:val="00C615B5"/>
    <w:rsid w:val="00D31D50"/>
    <w:rsid w:val="00D53CDC"/>
    <w:rsid w:val="00D75B18"/>
    <w:rsid w:val="00D8204A"/>
    <w:rsid w:val="00DA49CF"/>
    <w:rsid w:val="00DB57AD"/>
    <w:rsid w:val="00DE14FA"/>
    <w:rsid w:val="00EF0E8D"/>
    <w:rsid w:val="00FF1D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E61B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1E61BF"/>
    <w:rPr>
      <w:rFonts w:ascii="Tahoma" w:hAnsi="Tahoma"/>
      <w:sz w:val="18"/>
      <w:szCs w:val="18"/>
    </w:rPr>
  </w:style>
  <w:style w:type="paragraph" w:styleId="a4">
    <w:name w:val="footer"/>
    <w:basedOn w:val="a"/>
    <w:link w:val="Char0"/>
    <w:uiPriority w:val="99"/>
    <w:unhideWhenUsed/>
    <w:rsid w:val="001E61BF"/>
    <w:pPr>
      <w:tabs>
        <w:tab w:val="center" w:pos="4153"/>
        <w:tab w:val="right" w:pos="8306"/>
      </w:tabs>
    </w:pPr>
    <w:rPr>
      <w:sz w:val="18"/>
      <w:szCs w:val="18"/>
    </w:rPr>
  </w:style>
  <w:style w:type="character" w:customStyle="1" w:styleId="Char0">
    <w:name w:val="页脚 Char"/>
    <w:basedOn w:val="a0"/>
    <w:link w:val="a4"/>
    <w:uiPriority w:val="99"/>
    <w:rsid w:val="001E61BF"/>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132</Words>
  <Characters>757</Characters>
  <Application>Microsoft Office Word</Application>
  <DocSecurity>0</DocSecurity>
  <Lines>6</Lines>
  <Paragraphs>1</Paragraphs>
  <ScaleCrop>false</ScaleCrop>
  <Company/>
  <LinksUpToDate>false</LinksUpToDate>
  <CharactersWithSpaces>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41</cp:revision>
  <dcterms:created xsi:type="dcterms:W3CDTF">2008-09-11T17:20:00Z</dcterms:created>
  <dcterms:modified xsi:type="dcterms:W3CDTF">2023-01-06T08:52:00Z</dcterms:modified>
</cp:coreProperties>
</file>